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4F767" w14:textId="77777777" w:rsidR="00CF2EEB" w:rsidRPr="00525FC5" w:rsidRDefault="00CF2EEB" w:rsidP="00CF2EE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525FC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Klauzula informacyjna</w:t>
      </w:r>
    </w:p>
    <w:p w14:paraId="77C40334" w14:textId="77777777" w:rsidR="00CF2EEB" w:rsidRPr="00525FC5" w:rsidRDefault="00CF2EEB" w:rsidP="00CF2EE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6FA92046" w14:textId="198500DB" w:rsidR="003F7D4E" w:rsidRPr="00525FC5" w:rsidRDefault="00CF2EEB" w:rsidP="00525FC5">
      <w:pPr>
        <w:spacing w:after="12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Wypełniając obowiązek prawny uregulowany przepisami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danych), informujemy, iż: </w:t>
      </w:r>
    </w:p>
    <w:p w14:paraId="6B025896" w14:textId="5AC84E74" w:rsidR="003F7D4E" w:rsidRPr="00F0732D" w:rsidRDefault="003F7D4E" w:rsidP="00525FC5">
      <w:pPr>
        <w:pStyle w:val="Standard"/>
        <w:spacing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  <w:r w:rsidRPr="00525FC5">
        <w:rPr>
          <w:rFonts w:asciiTheme="minorHAnsi" w:hAnsiTheme="minorHAnsi" w:cstheme="minorHAnsi"/>
          <w:b/>
          <w:bCs/>
          <w:szCs w:val="24"/>
        </w:rPr>
        <w:t>Administratorem podanych danych osobowych jest:</w:t>
      </w:r>
      <w:r w:rsidRPr="00525FC5">
        <w:rPr>
          <w:rFonts w:asciiTheme="minorHAnsi" w:hAnsiTheme="minorHAnsi" w:cstheme="minorHAnsi"/>
          <w:szCs w:val="24"/>
        </w:rPr>
        <w:t xml:space="preserve"> </w:t>
      </w:r>
      <w:r w:rsidR="003F3A9D">
        <w:rPr>
          <w:rFonts w:asciiTheme="minorHAnsi" w:hAnsiTheme="minorHAnsi" w:cstheme="minorHAnsi"/>
          <w:szCs w:val="24"/>
        </w:rPr>
        <w:t>XXV Liceum Ogólnokształcące</w:t>
      </w:r>
      <w:r w:rsidR="00F0732D">
        <w:rPr>
          <w:rFonts w:asciiTheme="minorHAnsi" w:eastAsia="Times New Roman" w:hAnsiTheme="minorHAnsi" w:cstheme="minorHAnsi"/>
          <w:color w:val="000000"/>
          <w:lang w:eastAsia="pl-PL"/>
        </w:rPr>
        <w:t xml:space="preserve"> im. </w:t>
      </w:r>
      <w:r w:rsidR="003F3A9D">
        <w:rPr>
          <w:rFonts w:asciiTheme="minorHAnsi" w:eastAsia="Times New Roman" w:hAnsiTheme="minorHAnsi" w:cstheme="minorHAnsi"/>
          <w:color w:val="000000"/>
          <w:lang w:eastAsia="pl-PL"/>
        </w:rPr>
        <w:t>Stefana Żeromskiego</w:t>
      </w:r>
      <w:r w:rsidR="00F0732D">
        <w:rPr>
          <w:rFonts w:asciiTheme="minorHAnsi" w:eastAsia="Times New Roman" w:hAnsiTheme="minorHAnsi" w:cstheme="minorHAnsi"/>
          <w:color w:val="000000"/>
          <w:lang w:eastAsia="pl-PL"/>
        </w:rPr>
        <w:t xml:space="preserve"> w Łodzi, tel. : (42) </w:t>
      </w:r>
      <w:r w:rsidR="003F3A9D">
        <w:rPr>
          <w:rFonts w:asciiTheme="minorHAnsi" w:eastAsia="Times New Roman" w:hAnsiTheme="minorHAnsi" w:cstheme="minorHAnsi"/>
          <w:color w:val="000000"/>
          <w:lang w:eastAsia="pl-PL"/>
        </w:rPr>
        <w:t>253-10-50</w:t>
      </w:r>
      <w:r w:rsidR="00F0732D">
        <w:rPr>
          <w:rFonts w:asciiTheme="minorHAnsi" w:eastAsia="Times New Roman" w:hAnsiTheme="minorHAnsi" w:cstheme="minorHAnsi"/>
          <w:color w:val="000000"/>
          <w:lang w:eastAsia="pl-PL"/>
        </w:rPr>
        <w:t xml:space="preserve"> ; e-mail: kontakt@</w:t>
      </w:r>
      <w:r w:rsidR="003F3A9D">
        <w:rPr>
          <w:rFonts w:asciiTheme="minorHAnsi" w:eastAsia="Times New Roman" w:hAnsiTheme="minorHAnsi" w:cstheme="minorHAnsi"/>
          <w:color w:val="000000"/>
          <w:lang w:eastAsia="pl-PL"/>
        </w:rPr>
        <w:t>lo25</w:t>
      </w:r>
      <w:r w:rsidR="00F0732D">
        <w:rPr>
          <w:rFonts w:asciiTheme="minorHAnsi" w:eastAsia="Times New Roman" w:hAnsiTheme="minorHAnsi" w:cstheme="minorHAnsi"/>
          <w:color w:val="000000"/>
          <w:lang w:eastAsia="pl-PL"/>
        </w:rPr>
        <w:t>.elodz.edu.pl</w:t>
      </w:r>
    </w:p>
    <w:p w14:paraId="540D638F" w14:textId="7F5C35A0" w:rsidR="003F7D4E" w:rsidRPr="00525FC5" w:rsidRDefault="003F7D4E" w:rsidP="00525FC5">
      <w:pPr>
        <w:pStyle w:val="Standard"/>
        <w:spacing w:line="240" w:lineRule="auto"/>
        <w:rPr>
          <w:rFonts w:asciiTheme="minorHAnsi" w:hAnsiTheme="minorHAnsi" w:cstheme="minorHAnsi"/>
          <w:szCs w:val="24"/>
        </w:rPr>
      </w:pPr>
      <w:r w:rsidRPr="00525FC5">
        <w:rPr>
          <w:rFonts w:asciiTheme="minorHAnsi" w:hAnsiTheme="minorHAnsi" w:cstheme="minorHAnsi"/>
          <w:b/>
          <w:bCs/>
          <w:szCs w:val="24"/>
        </w:rPr>
        <w:t>Inspektor ochrony danych:</w:t>
      </w:r>
      <w:r w:rsidRPr="00525FC5">
        <w:rPr>
          <w:rFonts w:asciiTheme="minorHAnsi" w:hAnsiTheme="minorHAnsi" w:cstheme="minorHAnsi"/>
          <w:szCs w:val="24"/>
        </w:rPr>
        <w:t xml:space="preserve"> </w:t>
      </w:r>
      <w:r w:rsidR="00F0732D">
        <w:rPr>
          <w:rFonts w:asciiTheme="minorHAnsi" w:hAnsiTheme="minorHAnsi" w:cstheme="minorHAnsi"/>
          <w:szCs w:val="24"/>
        </w:rPr>
        <w:t xml:space="preserve">Jacek Metrycki </w:t>
      </w:r>
      <w:r w:rsidR="00FF3666" w:rsidRPr="00525FC5">
        <w:rPr>
          <w:rFonts w:asciiTheme="minorHAnsi" w:hAnsiTheme="minorHAnsi" w:cstheme="minorHAnsi"/>
          <w:szCs w:val="24"/>
        </w:rPr>
        <w:t xml:space="preserve">;  e-mail: </w:t>
      </w:r>
      <w:r w:rsidR="003F3A9D">
        <w:rPr>
          <w:rStyle w:val="Hipercze"/>
          <w:rFonts w:eastAsia="Times New Roman" w:cs="Times New Roman"/>
          <w:lang w:eastAsia="pl-PL"/>
        </w:rPr>
        <w:t>lo25</w:t>
      </w:r>
      <w:r w:rsidR="00F0732D">
        <w:rPr>
          <w:rStyle w:val="Hipercze"/>
          <w:rFonts w:eastAsia="Times New Roman" w:cs="Times New Roman"/>
          <w:lang w:eastAsia="pl-PL"/>
        </w:rPr>
        <w:t>@inspektor-rodo.com.pl</w:t>
      </w:r>
    </w:p>
    <w:p w14:paraId="20B14289" w14:textId="47144B6C" w:rsidR="003F7D4E" w:rsidRPr="00525FC5" w:rsidRDefault="003F7D4E" w:rsidP="00525FC5">
      <w:pPr>
        <w:pStyle w:val="Standard"/>
        <w:spacing w:line="240" w:lineRule="auto"/>
        <w:rPr>
          <w:rFonts w:asciiTheme="minorHAnsi" w:hAnsiTheme="minorHAnsi" w:cstheme="minorHAnsi"/>
          <w:szCs w:val="24"/>
        </w:rPr>
      </w:pPr>
      <w:r w:rsidRPr="00525FC5">
        <w:rPr>
          <w:rFonts w:asciiTheme="minorHAnsi" w:hAnsiTheme="minorHAnsi" w:cstheme="minorHAnsi"/>
          <w:b/>
          <w:bCs/>
          <w:szCs w:val="24"/>
        </w:rPr>
        <w:t xml:space="preserve">Celem przetwarzania danych jest: </w:t>
      </w:r>
      <w:r w:rsidR="00DC7764">
        <w:rPr>
          <w:rFonts w:asciiTheme="minorHAnsi" w:hAnsiTheme="minorHAnsi" w:cstheme="minorHAnsi"/>
          <w:szCs w:val="24"/>
        </w:rPr>
        <w:t>rekrutacja.</w:t>
      </w:r>
    </w:p>
    <w:p w14:paraId="00181EE8" w14:textId="77777777" w:rsidR="00525FC5" w:rsidRPr="00525FC5" w:rsidRDefault="00525FC5" w:rsidP="00525FC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25FC5">
        <w:rPr>
          <w:rFonts w:cstheme="minorHAnsi"/>
          <w:b/>
          <w:bCs/>
          <w:sz w:val="24"/>
          <w:szCs w:val="24"/>
        </w:rPr>
        <w:t>Podstawa prawna przetwarzania:</w:t>
      </w: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Ogólną podstawę do przetwarzania danych osobowych stanowi art. 6 ust. 1 lit. a i b  rozporządzenia o ochronie danych osobowych. Szczegółowe cele przetwarzania danych zostały wskazane w następujących przepisach:</w:t>
      </w:r>
    </w:p>
    <w:p w14:paraId="386658AA" w14:textId="6AA84B95" w:rsidR="00525FC5" w:rsidRPr="00525FC5" w:rsidRDefault="00525FC5" w:rsidP="00525FC5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>ustawie z dnia 7 września 1991 r. o systemie oświaty (Dz. U. z 201</w:t>
      </w:r>
      <w:r w:rsidR="0044021F">
        <w:rPr>
          <w:rFonts w:eastAsia="Times New Roman" w:cstheme="minorHAnsi"/>
          <w:color w:val="000000"/>
          <w:sz w:val="24"/>
          <w:szCs w:val="24"/>
          <w:lang w:eastAsia="pl-PL"/>
        </w:rPr>
        <w:t>8</w:t>
      </w: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r., poz. </w:t>
      </w:r>
      <w:r w:rsidR="0044021F">
        <w:rPr>
          <w:rFonts w:eastAsia="Times New Roman" w:cstheme="minorHAnsi"/>
          <w:color w:val="000000"/>
          <w:sz w:val="24"/>
          <w:szCs w:val="24"/>
          <w:lang w:eastAsia="pl-PL"/>
        </w:rPr>
        <w:t>1457</w:t>
      </w: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>);</w:t>
      </w:r>
    </w:p>
    <w:p w14:paraId="496435F2" w14:textId="358998B3" w:rsidR="00525FC5" w:rsidRPr="00525FC5" w:rsidRDefault="00525FC5" w:rsidP="00525FC5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>ustawie z dnia 14 grudnia 2016 r. Przepisy wprowadzające ustawę – Prawo oświatowe (</w:t>
      </w:r>
      <w:r w:rsidR="0044021F">
        <w:rPr>
          <w:rFonts w:eastAsia="Times New Roman" w:cstheme="minorHAnsi"/>
          <w:color w:val="000000"/>
          <w:sz w:val="24"/>
          <w:szCs w:val="24"/>
          <w:lang w:eastAsia="pl-PL"/>
        </w:rPr>
        <w:t>D</w:t>
      </w: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>z. U. z 2017 r., poz. 60);</w:t>
      </w:r>
    </w:p>
    <w:p w14:paraId="24765145" w14:textId="7B786ABF" w:rsidR="00525FC5" w:rsidRPr="00525FC5" w:rsidRDefault="00525FC5" w:rsidP="00525FC5">
      <w:pPr>
        <w:numPr>
          <w:ilvl w:val="0"/>
          <w:numId w:val="13"/>
        </w:numPr>
        <w:spacing w:after="0" w:line="240" w:lineRule="auto"/>
        <w:ind w:left="927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>ustawie z dnia 14 grudnia 2016 r. Prawo oświatowe (Dz. U. z 2018 r., poz. 996).</w:t>
      </w:r>
    </w:p>
    <w:p w14:paraId="1810059B" w14:textId="77777777" w:rsidR="0044021F" w:rsidRDefault="00525FC5" w:rsidP="0044021F">
      <w:pPr>
        <w:pStyle w:val="Standard"/>
        <w:spacing w:after="0" w:line="240" w:lineRule="auto"/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</w:pPr>
      <w:r w:rsidRPr="00525FC5">
        <w:rPr>
          <w:rFonts w:asciiTheme="minorHAnsi" w:hAnsiTheme="minorHAnsi" w:cstheme="minorHAnsi"/>
          <w:szCs w:val="24"/>
        </w:rPr>
        <w:t xml:space="preserve">W przypadku rekrutacji podanie danych jest dobrowolne, natomiast realizacja zatrudnienia to przetwarzanie danych na podstawie przepisu prawa: </w:t>
      </w:r>
      <w:r w:rsidRPr="00525FC5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 xml:space="preserve">Ustawa z 26 stycznia 1982 r. - Karta Nauczyciela </w:t>
      </w:r>
    </w:p>
    <w:p w14:paraId="59EE78DF" w14:textId="5F95116F" w:rsidR="00525FC5" w:rsidRPr="00525FC5" w:rsidRDefault="00525FC5" w:rsidP="0044021F">
      <w:pPr>
        <w:pStyle w:val="Standard"/>
        <w:spacing w:after="0" w:line="240" w:lineRule="auto"/>
        <w:rPr>
          <w:rFonts w:asciiTheme="minorHAnsi" w:hAnsiTheme="minorHAnsi" w:cstheme="minorHAnsi"/>
          <w:szCs w:val="24"/>
        </w:rPr>
      </w:pPr>
      <w:r w:rsidRPr="00525FC5">
        <w:rPr>
          <w:rFonts w:asciiTheme="minorHAnsi" w:eastAsia="Times New Roman" w:hAnsiTheme="minorHAnsi" w:cstheme="minorHAnsi"/>
          <w:bCs/>
          <w:kern w:val="36"/>
          <w:szCs w:val="24"/>
          <w:lang w:eastAsia="pl-PL"/>
        </w:rPr>
        <w:t>( Dz.U. z 2018 r., poz. 967)</w:t>
      </w:r>
      <w:r w:rsidRPr="00525FC5">
        <w:rPr>
          <w:rFonts w:asciiTheme="minorHAnsi" w:eastAsia="Times New Roman" w:hAnsiTheme="minorHAnsi" w:cstheme="minorHAnsi"/>
          <w:color w:val="000000"/>
          <w:szCs w:val="24"/>
          <w:lang w:eastAsia="pl-PL"/>
        </w:rPr>
        <w:t xml:space="preserve"> oraz </w:t>
      </w:r>
      <w:r w:rsidRPr="00525FC5">
        <w:rPr>
          <w:rFonts w:asciiTheme="minorHAnsi" w:hAnsiTheme="minorHAnsi" w:cstheme="minorHAnsi"/>
          <w:szCs w:val="24"/>
        </w:rPr>
        <w:t>Ustawa z  dnia 26 czerwca 1974r. Kodeks pracy (Dz.U. z 201</w:t>
      </w:r>
      <w:r w:rsidR="0044021F">
        <w:rPr>
          <w:rFonts w:asciiTheme="minorHAnsi" w:hAnsiTheme="minorHAnsi" w:cstheme="minorHAnsi"/>
          <w:szCs w:val="24"/>
        </w:rPr>
        <w:t>8</w:t>
      </w:r>
      <w:r w:rsidRPr="00525FC5">
        <w:rPr>
          <w:rFonts w:asciiTheme="minorHAnsi" w:hAnsiTheme="minorHAnsi" w:cstheme="minorHAnsi"/>
          <w:szCs w:val="24"/>
        </w:rPr>
        <w:t xml:space="preserve"> r. poz. </w:t>
      </w:r>
      <w:r w:rsidR="0044021F">
        <w:rPr>
          <w:rFonts w:asciiTheme="minorHAnsi" w:hAnsiTheme="minorHAnsi" w:cstheme="minorHAnsi"/>
          <w:szCs w:val="24"/>
        </w:rPr>
        <w:t>917</w:t>
      </w:r>
      <w:r w:rsidRPr="00525FC5">
        <w:rPr>
          <w:rFonts w:asciiTheme="minorHAnsi" w:hAnsiTheme="minorHAnsi" w:cstheme="minorHAnsi"/>
          <w:szCs w:val="24"/>
        </w:rPr>
        <w:t>)</w:t>
      </w:r>
    </w:p>
    <w:p w14:paraId="30D0AA03" w14:textId="4B1ACA45" w:rsidR="003F7D4E" w:rsidRPr="00DC7764" w:rsidRDefault="003F7D4E" w:rsidP="00525FC5">
      <w:pPr>
        <w:pStyle w:val="Standard"/>
        <w:spacing w:line="240" w:lineRule="auto"/>
        <w:rPr>
          <w:rFonts w:asciiTheme="minorHAnsi" w:hAnsiTheme="minorHAnsi" w:cstheme="minorHAnsi"/>
          <w:szCs w:val="24"/>
        </w:rPr>
      </w:pPr>
      <w:r w:rsidRPr="00525FC5">
        <w:rPr>
          <w:rFonts w:asciiTheme="minorHAnsi" w:hAnsiTheme="minorHAnsi" w:cstheme="minorHAnsi"/>
          <w:b/>
          <w:bCs/>
          <w:szCs w:val="24"/>
        </w:rPr>
        <w:t>Zebrane dane będą przechowywane</w:t>
      </w:r>
      <w:r w:rsidR="00DC7764">
        <w:rPr>
          <w:rFonts w:asciiTheme="minorHAnsi" w:hAnsiTheme="minorHAnsi" w:cstheme="minorHAnsi"/>
          <w:b/>
          <w:bCs/>
          <w:szCs w:val="24"/>
        </w:rPr>
        <w:t xml:space="preserve">. </w:t>
      </w:r>
      <w:r w:rsidR="00DC7764">
        <w:rPr>
          <w:rFonts w:asciiTheme="minorHAnsi" w:hAnsiTheme="minorHAnsi" w:cstheme="minorHAnsi"/>
          <w:bCs/>
          <w:szCs w:val="24"/>
        </w:rPr>
        <w:t xml:space="preserve">W przypadku odrzucenia Pani/Pana kandydatury złożone dokumenty można odebrać do </w:t>
      </w:r>
      <w:r w:rsidR="00DC7764" w:rsidRPr="000E4506">
        <w:rPr>
          <w:rFonts w:asciiTheme="minorHAnsi" w:hAnsiTheme="minorHAnsi" w:cstheme="minorHAnsi"/>
          <w:bCs/>
          <w:szCs w:val="24"/>
        </w:rPr>
        <w:t>3</w:t>
      </w:r>
      <w:r w:rsidR="000E4506">
        <w:rPr>
          <w:rFonts w:asciiTheme="minorHAnsi" w:hAnsiTheme="minorHAnsi" w:cstheme="minorHAnsi"/>
          <w:bCs/>
          <w:szCs w:val="24"/>
        </w:rPr>
        <w:t>0</w:t>
      </w:r>
      <w:r w:rsidR="00DC7764" w:rsidRPr="000E4506">
        <w:rPr>
          <w:rFonts w:asciiTheme="minorHAnsi" w:hAnsiTheme="minorHAnsi" w:cstheme="minorHAnsi"/>
          <w:bCs/>
          <w:szCs w:val="24"/>
        </w:rPr>
        <w:t>.0</w:t>
      </w:r>
      <w:r w:rsidR="000E4506">
        <w:rPr>
          <w:rFonts w:asciiTheme="minorHAnsi" w:hAnsiTheme="minorHAnsi" w:cstheme="minorHAnsi"/>
          <w:bCs/>
          <w:szCs w:val="24"/>
        </w:rPr>
        <w:t>9</w:t>
      </w:r>
      <w:r w:rsidR="00DC7764" w:rsidRPr="000E4506">
        <w:rPr>
          <w:rFonts w:asciiTheme="minorHAnsi" w:hAnsiTheme="minorHAnsi" w:cstheme="minorHAnsi"/>
          <w:bCs/>
          <w:szCs w:val="24"/>
        </w:rPr>
        <w:t>.20</w:t>
      </w:r>
      <w:r w:rsidR="000E4506">
        <w:rPr>
          <w:rFonts w:asciiTheme="minorHAnsi" w:hAnsiTheme="minorHAnsi" w:cstheme="minorHAnsi"/>
          <w:bCs/>
          <w:szCs w:val="24"/>
        </w:rPr>
        <w:t>20</w:t>
      </w:r>
      <w:bookmarkStart w:id="0" w:name="_GoBack"/>
      <w:bookmarkEnd w:id="0"/>
      <w:r w:rsidR="00DC7764" w:rsidRPr="000E4506">
        <w:rPr>
          <w:rFonts w:asciiTheme="minorHAnsi" w:hAnsiTheme="minorHAnsi" w:cstheme="minorHAnsi"/>
          <w:bCs/>
          <w:szCs w:val="24"/>
        </w:rPr>
        <w:t>r.,</w:t>
      </w:r>
      <w:r w:rsidR="00DC7764" w:rsidRPr="00B77D07">
        <w:rPr>
          <w:rFonts w:asciiTheme="minorHAnsi" w:hAnsiTheme="minorHAnsi" w:cstheme="minorHAnsi"/>
          <w:bCs/>
          <w:color w:val="FF0000"/>
          <w:szCs w:val="24"/>
        </w:rPr>
        <w:t xml:space="preserve"> </w:t>
      </w:r>
      <w:r w:rsidR="00DC7764">
        <w:rPr>
          <w:rFonts w:asciiTheme="minorHAnsi" w:hAnsiTheme="minorHAnsi" w:cstheme="minorHAnsi"/>
          <w:bCs/>
          <w:szCs w:val="24"/>
        </w:rPr>
        <w:t>po tym terminie zostaną komisyjne zniszczone.</w:t>
      </w:r>
    </w:p>
    <w:p w14:paraId="1B5D3B3B" w14:textId="62B60B11" w:rsidR="003F7D4E" w:rsidRPr="00525FC5" w:rsidRDefault="003F7D4E" w:rsidP="00525FC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25FC5">
        <w:rPr>
          <w:rFonts w:cstheme="minorHAnsi"/>
          <w:b/>
          <w:bCs/>
          <w:sz w:val="24"/>
          <w:szCs w:val="24"/>
        </w:rPr>
        <w:t>Zebrane dane mogą być przekazywane:</w:t>
      </w:r>
      <w:r w:rsidRPr="00525FC5">
        <w:rPr>
          <w:rFonts w:cstheme="minorHAnsi"/>
          <w:sz w:val="24"/>
          <w:szCs w:val="24"/>
        </w:rPr>
        <w:t xml:space="preserve"> </w:t>
      </w:r>
      <w:r w:rsidRPr="00525FC5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Dane osobowe mogą być udostępniane innym podmiotom uprawnionym do ich otrzymania na podstawie obowiązujących przepisów prawa, a ponadto odbiorcom danych w rozumieniu przepisów o ochronie danych osobowych. </w:t>
      </w:r>
    </w:p>
    <w:p w14:paraId="7CD373B3" w14:textId="77777777" w:rsidR="003F7D4E" w:rsidRPr="00525FC5" w:rsidRDefault="003F7D4E" w:rsidP="00525FC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AF5E810" w14:textId="4F62C646" w:rsidR="003F7D4E" w:rsidRPr="00525FC5" w:rsidRDefault="003F7D4E" w:rsidP="00525FC5">
      <w:pPr>
        <w:pStyle w:val="Standard"/>
        <w:spacing w:line="240" w:lineRule="auto"/>
        <w:rPr>
          <w:rFonts w:asciiTheme="minorHAnsi" w:hAnsiTheme="minorHAnsi" w:cstheme="minorHAnsi"/>
          <w:szCs w:val="24"/>
        </w:rPr>
      </w:pPr>
      <w:r w:rsidRPr="00525FC5">
        <w:rPr>
          <w:rFonts w:asciiTheme="minorHAnsi" w:hAnsiTheme="minorHAnsi" w:cstheme="minorHAnsi"/>
          <w:szCs w:val="24"/>
        </w:rPr>
        <w:t>Pani/Pana dane osobowe nie będą przekazywane do państwa trzeciego/organizacji międzynarodowej.</w:t>
      </w:r>
    </w:p>
    <w:p w14:paraId="66D47F55" w14:textId="77777777" w:rsidR="003F7D4E" w:rsidRPr="00525FC5" w:rsidRDefault="003F7D4E" w:rsidP="00525FC5">
      <w:pPr>
        <w:pStyle w:val="Default"/>
        <w:spacing w:line="240" w:lineRule="auto"/>
        <w:jc w:val="both"/>
        <w:rPr>
          <w:rFonts w:asciiTheme="minorHAnsi" w:hAnsiTheme="minorHAnsi" w:cstheme="minorHAnsi"/>
        </w:rPr>
      </w:pPr>
      <w:r w:rsidRPr="00525FC5">
        <w:rPr>
          <w:rFonts w:asciiTheme="minorHAnsi" w:hAnsiTheme="minorHAnsi" w:cstheme="minorHAnsi"/>
        </w:rPr>
        <w:t xml:space="preserve">Posiada Pani/Pan prawo dostępu do treści swoich danych oraz prawo ich sprostowania, usunięcia </w:t>
      </w:r>
      <w:r w:rsidRPr="00525FC5">
        <w:rPr>
          <w:rFonts w:asciiTheme="minorHAnsi" w:hAnsiTheme="minorHAnsi" w:cstheme="minorHAnsi"/>
          <w:i/>
          <w:iCs/>
        </w:rPr>
        <w:t>(szczegóły w art. 17)</w:t>
      </w:r>
      <w:r w:rsidRPr="00525FC5">
        <w:rPr>
          <w:rFonts w:asciiTheme="minorHAnsi" w:hAnsiTheme="minorHAnsi" w:cstheme="minorHAnsi"/>
        </w:rPr>
        <w:t xml:space="preserve">, ograniczenia przetwarzania </w:t>
      </w:r>
      <w:r w:rsidRPr="00525FC5">
        <w:rPr>
          <w:rFonts w:asciiTheme="minorHAnsi" w:hAnsiTheme="minorHAnsi" w:cstheme="minorHAnsi"/>
          <w:i/>
          <w:iCs/>
        </w:rPr>
        <w:t>(szczegóły w art. 18)</w:t>
      </w:r>
      <w:r w:rsidRPr="00525FC5">
        <w:rPr>
          <w:rFonts w:asciiTheme="minorHAnsi" w:hAnsiTheme="minorHAnsi" w:cstheme="minorHAnsi"/>
        </w:rPr>
        <w:t xml:space="preserve">, prawo do przenoszenia danych </w:t>
      </w:r>
      <w:r w:rsidRPr="00525FC5">
        <w:rPr>
          <w:rFonts w:asciiTheme="minorHAnsi" w:hAnsiTheme="minorHAnsi" w:cstheme="minorHAnsi"/>
          <w:i/>
          <w:iCs/>
        </w:rPr>
        <w:t>(szczegóły w art. 20)</w:t>
      </w:r>
      <w:r w:rsidRPr="00525FC5">
        <w:rPr>
          <w:rFonts w:asciiTheme="minorHAnsi" w:hAnsiTheme="minorHAnsi" w:cstheme="minorHAnsi"/>
        </w:rPr>
        <w:t xml:space="preserve">, prawo wniesienia sprzeciwu </w:t>
      </w:r>
      <w:r w:rsidRPr="00525FC5">
        <w:rPr>
          <w:rFonts w:asciiTheme="minorHAnsi" w:hAnsiTheme="minorHAnsi" w:cstheme="minorHAnsi"/>
          <w:i/>
          <w:iCs/>
        </w:rPr>
        <w:t>(szczegóły w art. 21)</w:t>
      </w:r>
      <w:r w:rsidRPr="00525FC5">
        <w:rPr>
          <w:rFonts w:asciiTheme="minorHAnsi" w:hAnsiTheme="minorHAnsi" w:cstheme="minorHAnsi"/>
        </w:rPr>
        <w:t xml:space="preserve">, prawo do cofnięcia zgody w dowolnym momencie bez wpływu na zgodność z prawem przetwarzania </w:t>
      </w:r>
      <w:r w:rsidRPr="00525FC5">
        <w:rPr>
          <w:rFonts w:asciiTheme="minorHAnsi" w:hAnsiTheme="minorHAnsi" w:cstheme="minorHAnsi"/>
          <w:i/>
          <w:iCs/>
        </w:rPr>
        <w:t>(możliwość istnieje jeżeli przetwarzanie odbywa się na podstawie zgody, a nie np. na podstawie przepisów uprawniających administratora do przetwarzania tych danych).</w:t>
      </w:r>
    </w:p>
    <w:p w14:paraId="0125D1B3" w14:textId="43509F79" w:rsidR="003F7D4E" w:rsidRPr="00525FC5" w:rsidRDefault="003F7D4E" w:rsidP="00525FC5">
      <w:pPr>
        <w:pStyle w:val="Standard"/>
        <w:spacing w:line="240" w:lineRule="auto"/>
        <w:rPr>
          <w:rFonts w:asciiTheme="minorHAnsi" w:hAnsiTheme="minorHAnsi" w:cstheme="minorHAnsi"/>
          <w:szCs w:val="24"/>
        </w:rPr>
      </w:pPr>
      <w:r w:rsidRPr="00525FC5">
        <w:rPr>
          <w:rFonts w:asciiTheme="minorHAnsi" w:hAnsiTheme="minorHAnsi" w:cstheme="minorHAnsi"/>
          <w:szCs w:val="24"/>
        </w:rPr>
        <w:t xml:space="preserve">Przysługuje Panu/Pani prawo wniesienia skargi do </w:t>
      </w:r>
      <w:r w:rsidR="00863721" w:rsidRPr="00525FC5">
        <w:rPr>
          <w:rFonts w:asciiTheme="minorHAnsi" w:eastAsia="Times New Roman" w:hAnsiTheme="minorHAnsi" w:cstheme="minorHAnsi"/>
          <w:color w:val="000000"/>
          <w:lang w:eastAsia="pl-PL"/>
        </w:rPr>
        <w:t>Prezesa Urzędu Ochrony Danych Osobowych</w:t>
      </w:r>
      <w:r w:rsidRPr="00525FC5">
        <w:rPr>
          <w:rFonts w:asciiTheme="minorHAnsi" w:hAnsiTheme="minorHAnsi" w:cstheme="minorHAnsi"/>
          <w:szCs w:val="24"/>
        </w:rPr>
        <w:t>, gdy uzna Pan/Pani, iż przetwarzanie danych osobowych Pana/Pani dotyczących, narusza przepisy ogólnego rozporządzenia o ochronie danych osobowych z dnia 27 kwietnia 2016 r.</w:t>
      </w:r>
    </w:p>
    <w:p w14:paraId="67C356E3" w14:textId="75D8CEF0" w:rsidR="00D60D44" w:rsidRPr="00525FC5" w:rsidRDefault="003F7D4E" w:rsidP="00525FC5">
      <w:pPr>
        <w:pStyle w:val="Standard"/>
        <w:spacing w:line="240" w:lineRule="auto"/>
        <w:rPr>
          <w:rFonts w:asciiTheme="minorHAnsi" w:hAnsiTheme="minorHAnsi" w:cstheme="minorHAnsi"/>
          <w:szCs w:val="24"/>
        </w:rPr>
      </w:pPr>
      <w:r w:rsidRPr="00525FC5">
        <w:rPr>
          <w:rFonts w:asciiTheme="minorHAnsi" w:hAnsiTheme="minorHAnsi" w:cstheme="minorHAnsi"/>
          <w:szCs w:val="24"/>
        </w:rPr>
        <w:t>Podanie przez Pana/Panią danych osobowych jest obowiązkowe na podstawie przepisów prawa, a konsekwencją niepodania danych osobowych będzie brak możliwości przeprowadzenia rekrutacji oraz zatrudnienia.</w:t>
      </w:r>
    </w:p>
    <w:sectPr w:rsidR="00D60D44" w:rsidRPr="00525FC5" w:rsidSect="00D60D44">
      <w:pgSz w:w="11906" w:h="16838"/>
      <w:pgMar w:top="567" w:right="1418" w:bottom="1418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2A5E" w14:textId="77777777" w:rsidR="00107721" w:rsidRDefault="00107721" w:rsidP="001B0686">
      <w:pPr>
        <w:spacing w:after="0" w:line="240" w:lineRule="auto"/>
      </w:pPr>
      <w:r>
        <w:separator/>
      </w:r>
    </w:p>
  </w:endnote>
  <w:endnote w:type="continuationSeparator" w:id="0">
    <w:p w14:paraId="5554CF0C" w14:textId="77777777" w:rsidR="00107721" w:rsidRDefault="00107721" w:rsidP="001B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06BB8" w14:textId="77777777" w:rsidR="00107721" w:rsidRDefault="00107721" w:rsidP="001B0686">
      <w:pPr>
        <w:spacing w:after="0" w:line="240" w:lineRule="auto"/>
      </w:pPr>
      <w:r>
        <w:separator/>
      </w:r>
    </w:p>
  </w:footnote>
  <w:footnote w:type="continuationSeparator" w:id="0">
    <w:p w14:paraId="0CFA9E0D" w14:textId="77777777" w:rsidR="00107721" w:rsidRDefault="00107721" w:rsidP="001B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77F"/>
    <w:multiLevelType w:val="hybridMultilevel"/>
    <w:tmpl w:val="5E462EF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50CF3"/>
    <w:multiLevelType w:val="hybridMultilevel"/>
    <w:tmpl w:val="D6144A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31269"/>
    <w:multiLevelType w:val="multilevel"/>
    <w:tmpl w:val="F7C0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45EBE"/>
    <w:multiLevelType w:val="multilevel"/>
    <w:tmpl w:val="BA340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A624B2"/>
    <w:multiLevelType w:val="multilevel"/>
    <w:tmpl w:val="0B86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B318AC"/>
    <w:multiLevelType w:val="multilevel"/>
    <w:tmpl w:val="6058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8513E"/>
    <w:multiLevelType w:val="multilevel"/>
    <w:tmpl w:val="D9BE0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6"/>
    <w:lvlOverride w:ilvl="0">
      <w:lvl w:ilvl="0">
        <w:numFmt w:val="decimal"/>
        <w:lvlText w:val="%1."/>
        <w:lvlJc w:val="left"/>
      </w:lvl>
    </w:lvlOverride>
  </w:num>
  <w:num w:numId="11">
    <w:abstractNumId w:val="1"/>
  </w:num>
  <w:num w:numId="12">
    <w:abstractNumId w:val="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BE"/>
    <w:rsid w:val="00032E4B"/>
    <w:rsid w:val="000507C0"/>
    <w:rsid w:val="000A27FD"/>
    <w:rsid w:val="000E15C3"/>
    <w:rsid w:val="000E4506"/>
    <w:rsid w:val="00107721"/>
    <w:rsid w:val="00190359"/>
    <w:rsid w:val="00195B52"/>
    <w:rsid w:val="001B0686"/>
    <w:rsid w:val="001B2CAD"/>
    <w:rsid w:val="001F05C9"/>
    <w:rsid w:val="00261BCE"/>
    <w:rsid w:val="00294B68"/>
    <w:rsid w:val="002978DB"/>
    <w:rsid w:val="003845CD"/>
    <w:rsid w:val="003917EE"/>
    <w:rsid w:val="003A103F"/>
    <w:rsid w:val="003F3A9D"/>
    <w:rsid w:val="003F6FFD"/>
    <w:rsid w:val="003F7D4E"/>
    <w:rsid w:val="0044021F"/>
    <w:rsid w:val="0050512F"/>
    <w:rsid w:val="00525FC5"/>
    <w:rsid w:val="005775EA"/>
    <w:rsid w:val="005965BE"/>
    <w:rsid w:val="00604CCB"/>
    <w:rsid w:val="0067270C"/>
    <w:rsid w:val="006A6AAA"/>
    <w:rsid w:val="006D36C3"/>
    <w:rsid w:val="007523F2"/>
    <w:rsid w:val="00754074"/>
    <w:rsid w:val="00777936"/>
    <w:rsid w:val="007E677B"/>
    <w:rsid w:val="00810E71"/>
    <w:rsid w:val="00820776"/>
    <w:rsid w:val="0083644B"/>
    <w:rsid w:val="0085436B"/>
    <w:rsid w:val="00863721"/>
    <w:rsid w:val="00882687"/>
    <w:rsid w:val="008F4E79"/>
    <w:rsid w:val="00970E19"/>
    <w:rsid w:val="009E3CB4"/>
    <w:rsid w:val="009E751E"/>
    <w:rsid w:val="00AA7DD2"/>
    <w:rsid w:val="00AF1B10"/>
    <w:rsid w:val="00B11B77"/>
    <w:rsid w:val="00B47F1F"/>
    <w:rsid w:val="00B57971"/>
    <w:rsid w:val="00B77D07"/>
    <w:rsid w:val="00BA1D13"/>
    <w:rsid w:val="00BD169F"/>
    <w:rsid w:val="00CB393B"/>
    <w:rsid w:val="00CF2EEB"/>
    <w:rsid w:val="00D21DD6"/>
    <w:rsid w:val="00D60D44"/>
    <w:rsid w:val="00DB6EC6"/>
    <w:rsid w:val="00DC7764"/>
    <w:rsid w:val="00DD2EBF"/>
    <w:rsid w:val="00E20D6F"/>
    <w:rsid w:val="00EB0BEB"/>
    <w:rsid w:val="00EC447F"/>
    <w:rsid w:val="00EF3823"/>
    <w:rsid w:val="00F0732D"/>
    <w:rsid w:val="00F354F4"/>
    <w:rsid w:val="00F83C2E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D460C"/>
  <w15:chartTrackingRefBased/>
  <w15:docId w15:val="{9098915A-20F3-4A49-BD11-0AA48B10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686"/>
  </w:style>
  <w:style w:type="paragraph" w:styleId="Stopka">
    <w:name w:val="footer"/>
    <w:basedOn w:val="Normalny"/>
    <w:link w:val="StopkaZnak"/>
    <w:uiPriority w:val="99"/>
    <w:unhideWhenUsed/>
    <w:rsid w:val="001B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686"/>
  </w:style>
  <w:style w:type="character" w:styleId="Hipercze">
    <w:name w:val="Hyperlink"/>
    <w:basedOn w:val="Domylnaczcionkaakapitu"/>
    <w:uiPriority w:val="99"/>
    <w:unhideWhenUsed/>
    <w:rsid w:val="001F05C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05C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04CCB"/>
    <w:pPr>
      <w:ind w:left="720"/>
      <w:contextualSpacing/>
    </w:pPr>
  </w:style>
  <w:style w:type="paragraph" w:customStyle="1" w:styleId="Standard">
    <w:name w:val="Standard"/>
    <w:rsid w:val="003F7D4E"/>
    <w:pPr>
      <w:suppressAutoHyphens/>
      <w:autoSpaceDN w:val="0"/>
      <w:spacing w:line="254" w:lineRule="auto"/>
      <w:jc w:val="both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3F7D4E"/>
    <w:pPr>
      <w:autoSpaceDE w:val="0"/>
      <w:jc w:val="left"/>
    </w:pPr>
    <w:rPr>
      <w:rFonts w:eastAsia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ksiegowosc</cp:lastModifiedBy>
  <cp:revision>5</cp:revision>
  <cp:lastPrinted>2019-07-05T10:16:00Z</cp:lastPrinted>
  <dcterms:created xsi:type="dcterms:W3CDTF">2019-07-05T10:30:00Z</dcterms:created>
  <dcterms:modified xsi:type="dcterms:W3CDTF">2020-06-23T09:43:00Z</dcterms:modified>
</cp:coreProperties>
</file>